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6"/>
        <w:gridCol w:w="1064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7F1CCA">
            <w:pPr>
              <w:pStyle w:val="EmptyLayoutCell"/>
            </w:pPr>
          </w:p>
        </w:tc>
        <w:tc>
          <w:tcPr>
            <w:tcW w:w="1064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52"/>
              <w:gridCol w:w="568"/>
              <w:gridCol w:w="2401"/>
              <w:gridCol w:w="1579"/>
              <w:gridCol w:w="1563"/>
              <w:gridCol w:w="1575"/>
            </w:tblGrid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638" w:type="dxa"/>
                  <w:gridSpan w:val="6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7F1CCA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5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56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2401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5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56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2401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575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7F1CC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500" w:type="dxa"/>
                  <w:gridSpan w:val="4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июля 2016 г.</w:t>
                  </w:r>
                </w:p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7F1CC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01.07.2016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5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8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F1CC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7F1CCA"/>
              </w:tc>
              <w:tc>
                <w:tcPr>
                  <w:tcW w:w="56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/>
              </w:tc>
              <w:tc>
                <w:tcPr>
                  <w:tcW w:w="2401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7F1CCA"/>
              </w:tc>
            </w:tr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5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финансового органа</w:t>
                  </w:r>
                </w:p>
              </w:tc>
              <w:tc>
                <w:tcPr>
                  <w:tcW w:w="4548" w:type="dxa"/>
                  <w:gridSpan w:val="3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/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лава по БК</w:t>
                  </w:r>
                </w:p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7F1CCA"/>
              </w:tc>
            </w:tr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20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3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F1CC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7F1CCA"/>
              </w:tc>
              <w:tc>
                <w:tcPr>
                  <w:tcW w:w="398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Троицкокраснянский сельсовет</w:t>
                  </w:r>
                </w:p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7F1CC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5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56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2401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7F1CC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5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7F1CC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56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2401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6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7F1CCA"/>
              </w:tc>
              <w:tc>
                <w:tcPr>
                  <w:tcW w:w="1575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7F1CC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668"/>
              </w:trPr>
              <w:tc>
                <w:tcPr>
                  <w:tcW w:w="10638" w:type="dxa"/>
                  <w:gridSpan w:val="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17"/>
                    <w:gridCol w:w="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5"/>
                    </w:trPr>
                    <w:tc>
                      <w:tcPr>
                        <w:tcW w:w="10620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1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  <w:tr w:rsidR="007A49C4" w:rsidTr="007A49C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9"/>
                    </w:trPr>
                    <w:tc>
                      <w:tcPr>
                        <w:tcW w:w="10641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3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99"/>
                          </w:trPr>
                          <w:tc>
                            <w:tcPr>
                              <w:tcW w:w="1064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 Доходы</w:t>
                              </w:r>
                            </w:p>
                          </w:tc>
                        </w:tr>
                      </w:tbl>
                      <w:p w:rsidR="00000000" w:rsidRDefault="007F1CCA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"/>
                    </w:trPr>
                    <w:tc>
                      <w:tcPr>
                        <w:tcW w:w="10620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1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6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67"/>
                          <w:gridCol w:w="598"/>
                          <w:gridCol w:w="2191"/>
                          <w:gridCol w:w="1575"/>
                          <w:gridCol w:w="1572"/>
                          <w:gridCol w:w="157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8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Дохода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538 284,04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369 841,19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168 442,85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462 943,00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295 271,69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167 671,31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1 584,06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838,06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1 584,0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838,06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оссийской Федерации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1 584,06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838,06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1 494,60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1 494,60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1 494,60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462 197,00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292 193,03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170 003,97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21,10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13 850,90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13 872,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21,10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13 850,90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448 325,00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292 171,93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156 153,07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319 025,00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122 408,39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196 616,61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319 025,00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122 408,39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196 616,61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169 763,54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40 463,54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169 763,54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40 463,54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ПЛЕНИЯ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75 341,04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74 569,50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771,54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75 341,04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27 350,00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47 991,04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000 2 02 01000 00 0000 151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5 192,04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4 328,04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000 2 02 01001 00 0000 151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5 192,04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4 328,04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тации бюджетам сельских поселений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000 2 02 01001 10 0000 151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5 192,04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4 328,04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000 2 02 03000 00 0000 151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000 2 02 03015 00 0000 151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ких поселений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000 2 02 03015 10 0000 151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000 2 02 04000 00 0000 151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000 2 02 04014 00 0000 151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0 2 02 04014 10 0000 151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47 219,50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47 219,50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47 219,50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</w:tbl>
                      <w:p w:rsidR="00000000" w:rsidRDefault="007F1CCA"/>
                    </w:tc>
                    <w:tc>
                      <w:tcPr>
                        <w:tcW w:w="21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F1CCA"/>
              </w:tc>
            </w:tr>
          </w:tbl>
          <w:p w:rsidR="00000000" w:rsidRDefault="007F1CCA"/>
        </w:tc>
      </w:tr>
    </w:tbl>
    <w:p w:rsidR="00000000" w:rsidRDefault="007F1CCA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6"/>
        <w:gridCol w:w="1065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7F1CCA">
            <w:pPr>
              <w:pStyle w:val="EmptyLayoutCell"/>
            </w:pPr>
          </w:p>
        </w:tc>
        <w:tc>
          <w:tcPr>
            <w:tcW w:w="1065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656"/>
            </w:tblGrid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6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"/>
                    <w:gridCol w:w="10585"/>
                    <w:gridCol w:w="59"/>
                  </w:tblGrid>
                  <w:tr w:rsidR="007A49C4" w:rsidTr="007A49C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5"/>
                    </w:trPr>
                    <w:tc>
                      <w:tcPr>
                        <w:tcW w:w="10657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5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85"/>
                          </w:trPr>
                          <w:tc>
                            <w:tcPr>
                              <w:tcW w:w="1065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ы бюджета</w:t>
                              </w:r>
                            </w:p>
                          </w:tc>
                        </w:tr>
                      </w:tbl>
                      <w:p w:rsidR="00000000" w:rsidRDefault="007F1CCA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"/>
                    </w:trPr>
                    <w:tc>
                      <w:tcPr>
                        <w:tcW w:w="12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586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2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586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913"/>
                          <w:gridCol w:w="583"/>
                          <w:gridCol w:w="2377"/>
                          <w:gridCol w:w="1543"/>
                          <w:gridCol w:w="1572"/>
                          <w:gridCol w:w="155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292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292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2 519 259,47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890 838,58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28 420,89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2 519 259,47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890 838,58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1 628 420,89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1 094 610,47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652 426,38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442 184,09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115 734,48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194 265,52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Развитие пенсионной системы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115 734,48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194 265,52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115 734,48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194 265,52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С1402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115 734,48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194 265,52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115 734,48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194 265,52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115 734,48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194 265,52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68 533,18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167 466,82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47 201,30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26 798,70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533 910,47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422 216,87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111 693,60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Непрограммные направления деятельности органов управления государственных внебюджетных фондов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533 910,47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422 216,87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111 693,60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</w:instrText>
                              </w:r>
                              <w:r>
                                <w:instrText xml:space="preserve">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государственных функций в области социальной политики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533 910,47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422 216,87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111 693,60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Содержание работника,осуществляющего выполнение переданных полномочий от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ниципального района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73100П1490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73100П1490 500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73100П1490 540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19 112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514 798,47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403 104,87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111 693,60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444 900,00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359 883,60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85 016,40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444 900,00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359 883,60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85 016,40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260 105,52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81 894,48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Взносы по обязательно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99 778,08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3 121,92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57 898,47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35 969,69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21 928,78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57 898,47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35 969,69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21 928,78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242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3 771,66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6 228,34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47 898,47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32 198,03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15 700,44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7 251,58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4 748,42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7 251,58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4 748,42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852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1 251,37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748,63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999,79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финансовых, налоговых и таможенных органов и органов финансового (финансово-бюджетного) надзора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000 0106 0000000000 00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000 0106 7700000000 000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000 0106 7720000000 000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19 700,00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19 700,00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 бюджетам муниципальных районов из бюджетов поселений на осуществление внешнего муниципального финансового контроля в соответствии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0106 77200П1484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0106 77200П1484 500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0106 77200П1484 540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проведения выборов и референдумов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000 0107 0000000000 000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000 0107 7700000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000 0107 7720000000 000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Подготовка и проведение выборов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0107 77200С1441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0107 77200С1441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0107 77200С1441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0107 77200С1441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ударственные вопросы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94 775,03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116 224,97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Российской Федерации "Противодействие незаконному обороту наркотиков"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Подпрограмма "Комплексные меры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противодействия незаконному обороту наркотиков"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000 0113 0910000000 000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функций органов наркоконтроля"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000 0113 091010000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09101С1437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09101С1437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09101С1437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09101С1437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Российской Федерации "Развитие судостроения и техники для освоения шельфовых месторождений на 2013 - 2030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ды"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13 406,00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судостроительной науки"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000 0113 1810000000 000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13 406,00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"18101"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"Созда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научно-технического задела для развития морской и речной техники гражданского назначения"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000 0113 1810100000 000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13 406,00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"18101"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66 594,00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расходы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18101С1493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13 406,00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18101С1493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13 406,00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18101С1493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13 406,00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18101С1493 242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13 406,0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66 594,00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19 337,50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"76200"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самоуправления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19 337,50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800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337,50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850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337,50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76200С1404 853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337,50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80 706,53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293,47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80 706,53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26 293,47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77200С1439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43 891,00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26 109,00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43 891,00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26 109,00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43 891,00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26 109,00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43 891,00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26 109,00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имущественных отношений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77200С1467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36 815,53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184,47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0113 77200С1467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36 815,53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184,47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77200С1467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36 815,53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184,47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77200С1467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36 815,53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184,47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ойсковая подготовка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67 149,00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26 486,00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40 663,00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жетными фондами 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61 878,00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35 392,00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61 878,00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26 486,00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35 392,00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оплаты труда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47 478,00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20 276,00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6 210,00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безопасности и правоохранительной деятельности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000 0314 0000000000 0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 НАЗВАНИЯ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77200С1469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1469 200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77200С1469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Прочая закупка товаров, работ и услуг для обеспечения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77200С1469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 НАЗВАНИЯ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77200С1499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 77200С1499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77200С1499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0314 77200С1499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ТЕСТ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"Искусство"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"Сохранение и развити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исполнительских искусств"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ования местного значения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000 0409 7700000000 000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0409 7720000000 000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264 000,00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264 000,00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переданных полномочий по дорожной  деятельности в отношении автомобильных дорог местного значения в границах населенных пунктов поселения и обеспечение безопасности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поселе-ния, а также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ение иных полномочий в области использования автомо-бильных дорог и осуществления дорожной деятельности в соответствии с законо-дательством Российской Федерации, за исключением полномочий по проектирова-нию и строительству автомобильных дорог местного знач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77200П1424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77200П1424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77200П1424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77200П1424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Российской Федерации "Со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действие занятости населения"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институтов рынка труда"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"Создание условий для улучшения качества рабочей силы и развития ее профессиональной мобильности"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453 000,00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ирования Президента Российской Федерации и его администрации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000 0503 7700000000 000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Администрация Президента Российской Федерации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000 0503 7720000000 000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Переданне полномочия  межбюджетных трапнчфертов, расходы на содержание мест захоронения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77200П1468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77200П1468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77200П1468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77200П1468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 и кинематография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211 926,20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425 573,80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9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211 926,20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425 573,80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Российской Федерации "Развитие здравоохранения"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211 926,20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425 573,80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211 926,20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425 573,80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болеваний и формирования здорового образа жизни"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637 500,00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211 926,20</w:t>
                              </w:r>
                            </w:p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425 573,80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637 500,00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211 926,20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425 573,80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01101С1401 100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136 500,00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62 124,00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74 376,00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110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136 500,00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62 124,00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74 376,00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111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48 306,00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56 694,00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119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13 818,00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17 682,00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149 801,88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350 198,12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С1401 240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149 801,88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350 198,12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3 515,00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 для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146 286,88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349 713,12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4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999,68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8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ежей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3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999,68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71"/>
                          </w:trPr>
                          <w:tc>
                            <w:tcPr>
                              <w:tcW w:w="29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9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999,68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</w:tbl>
                      <w:p w:rsidR="00000000" w:rsidRDefault="007F1CCA"/>
                    </w:tc>
                    <w:tc>
                      <w:tcPr>
                        <w:tcW w:w="59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F1CCA"/>
              </w:tc>
            </w:tr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6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"/>
                    <w:gridCol w:w="10591"/>
                    <w:gridCol w:w="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592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906"/>
                          <w:gridCol w:w="583"/>
                          <w:gridCol w:w="2370"/>
                          <w:gridCol w:w="1561"/>
                          <w:gridCol w:w="1561"/>
                          <w:gridCol w:w="1592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29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37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7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1 980 975,43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63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20 997,39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</w:tbl>
                      <w:p w:rsidR="00000000" w:rsidRDefault="007F1CCA"/>
                    </w:tc>
                    <w:tc>
                      <w:tcPr>
                        <w:tcW w:w="49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F1CCA"/>
              </w:tc>
            </w:tr>
          </w:tbl>
          <w:p w:rsidR="00000000" w:rsidRDefault="007F1CCA"/>
        </w:tc>
      </w:tr>
    </w:tbl>
    <w:p w:rsidR="00000000" w:rsidRDefault="007F1CCA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6"/>
        <w:gridCol w:w="1068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7F1CCA">
            <w:pPr>
              <w:pStyle w:val="EmptyLayoutCell"/>
            </w:pPr>
          </w:p>
        </w:tc>
        <w:tc>
          <w:tcPr>
            <w:tcW w:w="1068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686"/>
            </w:tblGrid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16"/>
              </w:trPr>
              <w:tc>
                <w:tcPr>
                  <w:tcW w:w="106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"/>
                    <w:gridCol w:w="10620"/>
                  </w:tblGrid>
                  <w:tr w:rsidR="007A49C4" w:rsidTr="007A49C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10682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82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1068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"Источники финансирования дефицита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Источники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7F1CCA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7"/>
                    </w:trPr>
                    <w:tc>
                      <w:tcPr>
                        <w:tcW w:w="62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620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62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6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68"/>
                          <w:gridCol w:w="598"/>
                          <w:gridCol w:w="2192"/>
                          <w:gridCol w:w="1575"/>
                          <w:gridCol w:w="1573"/>
                          <w:gridCol w:w="157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80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казателя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2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исле: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1 980 975,43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520 997,39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1 459 978,04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"4390"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редств 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1 980 975,43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520 997,39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"4390"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1 459 978,04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"4400"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средств на счетах по учету  средств бюджета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1 980 975,43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520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997,39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"4400"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1 459 978,04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"4420"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538 284,04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424 373,11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"4420"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"4580"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едств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538 284,04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424 373,11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"4580"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538 284,04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424 373,11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4590"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"4690"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538 284,04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424 373,11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"4690"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"4920"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Уменьшение остатков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средств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2 519 259,47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945 370,50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"4920"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"5080"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2 519 259,47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945 370,50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"5080"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"5090"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2 519 259,47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945 370,50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"5090"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3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r>
                                <w:fldChar w:fldCharType="begin"/>
                              </w:r>
                              <w:r>
                                <w:instrText xml:space="preserve"> TC "5190"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 сельских поселений</w:t>
                              </w:r>
                            </w:p>
                          </w:tc>
                          <w:tc>
                            <w:tcPr>
                              <w:tcW w:w="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2 519 259,47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945 370,50</w:t>
                              </w:r>
                            </w:p>
                          </w:tc>
                          <w:tc>
                            <w:tcPr>
                              <w:tcW w:w="15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F1CC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"5190"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7F1CCA"/>
                    </w:tc>
                  </w:tr>
                </w:tbl>
                <w:p w:rsidR="00000000" w:rsidRDefault="007F1CCA"/>
              </w:tc>
            </w:tr>
            <w:tr w:rsidR="007A49C4" w:rsidTr="007A49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0"/>
              </w:trPr>
              <w:tc>
                <w:tcPr>
                  <w:tcW w:w="106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19"/>
                    <w:gridCol w:w="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6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80"/>
                          <w:gridCol w:w="2800"/>
                          <w:gridCol w:w="1579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80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280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80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280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ансово-экономической службы</w:t>
                              </w:r>
                            </w:p>
                          </w:tc>
                          <w:tc>
                            <w:tcPr>
                              <w:tcW w:w="280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280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начальника УКИБ</w:t>
                              </w:r>
                            </w:p>
                          </w:tc>
                          <w:tc>
                            <w:tcPr>
                              <w:tcW w:w="280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280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консультант</w:t>
                              </w:r>
                            </w:p>
                          </w:tc>
                          <w:tc>
                            <w:tcPr>
                              <w:tcW w:w="280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280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  <w:tc>
                            <w:tcPr>
                              <w:tcW w:w="15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F1CCA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F1CC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F1CCA"/>
                          </w:tc>
                        </w:tr>
                      </w:tbl>
                      <w:p w:rsidR="00000000" w:rsidRDefault="007F1CCA"/>
                    </w:tc>
                    <w:tc>
                      <w:tcPr>
                        <w:tcW w:w="67" w:type="dxa"/>
                      </w:tcPr>
                      <w:p w:rsidR="00000000" w:rsidRDefault="007F1CC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F1CCA"/>
              </w:tc>
            </w:tr>
          </w:tbl>
          <w:p w:rsidR="00000000" w:rsidRDefault="007F1CCA"/>
        </w:tc>
      </w:tr>
    </w:tbl>
    <w:p w:rsidR="00000000" w:rsidRDefault="007F1CCA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/>
        </w:trPr>
        <w:tc>
          <w:tcPr>
            <w:tcW w:w="10704" w:type="dxa"/>
          </w:tcPr>
          <w:p w:rsidR="00000000" w:rsidRDefault="007F1CCA">
            <w:pPr>
              <w:pStyle w:val="EmptyLayoutCell"/>
            </w:pPr>
          </w:p>
        </w:tc>
      </w:tr>
    </w:tbl>
    <w:p w:rsidR="007F1CCA" w:rsidRDefault="007F1CCA"/>
    <w:sectPr w:rsidR="007F1CCA">
      <w:headerReference w:type="default" r:id="rId6"/>
      <w:footerReference w:type="default" r:id="rId7"/>
      <w:headerReference w:type="first" r:id="rId8"/>
      <w:footerReference w:type="first" r:id="rId9"/>
      <w:pgSz w:w="11927" w:h="16832"/>
      <w:pgMar w:top="566" w:right="566" w:bottom="566" w:left="566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CCA" w:rsidRDefault="007F1CCA">
      <w:r>
        <w:separator/>
      </w:r>
    </w:p>
  </w:endnote>
  <w:endnote w:type="continuationSeparator" w:id="1">
    <w:p w:rsidR="007F1CCA" w:rsidRDefault="007F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CCA" w:rsidRDefault="007F1CCA">
      <w:r>
        <w:separator/>
      </w:r>
    </w:p>
  </w:footnote>
  <w:footnote w:type="continuationSeparator" w:id="1">
    <w:p w:rsidR="007F1CCA" w:rsidRDefault="007F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9144"/>
      <w:gridCol w:w="855"/>
      <w:gridCol w:w="679"/>
      <w:gridCol w:w="68"/>
    </w:tblGrid>
    <w:tr w:rsidR="007A49C4" w:rsidTr="007A49C4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999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9999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340"/>
            </w:trPr>
            <w:tc>
              <w:tcPr>
                <w:tcW w:w="999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0000" w:rsidRDefault="007F1CCA"/>
            </w:tc>
          </w:tr>
        </w:tbl>
        <w:p w:rsidR="00000000" w:rsidRDefault="007F1CCA"/>
      </w:tc>
      <w:tc>
        <w:tcPr>
          <w:tcW w:w="679" w:type="dxa"/>
        </w:tcPr>
        <w:p w:rsidR="00000000" w:rsidRDefault="007F1CCA">
          <w:pPr>
            <w:pStyle w:val="EmptyLayoutCell"/>
          </w:pPr>
        </w:p>
      </w:tc>
      <w:tc>
        <w:tcPr>
          <w:tcW w:w="68" w:type="dxa"/>
        </w:tcPr>
        <w:p w:rsidR="00000000" w:rsidRDefault="007F1CCA">
          <w:pPr>
            <w:pStyle w:val="EmptyLayoutCell"/>
          </w:pPr>
        </w:p>
      </w:tc>
    </w:tr>
    <w:tr w:rsidR="007A49C4" w:rsidTr="007A49C4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9144" w:type="dxa"/>
        </w:tcPr>
        <w:p w:rsidR="00000000" w:rsidRDefault="007F1CCA">
          <w:pPr>
            <w:pStyle w:val="EmptyLayoutCell"/>
          </w:pPr>
        </w:p>
      </w:tc>
      <w:tc>
        <w:tcPr>
          <w:tcW w:w="1534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534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53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0000" w:rsidRDefault="007F1CCA"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0503117 с.1</w:t>
                </w:r>
              </w:p>
            </w:tc>
          </w:tr>
        </w:tbl>
        <w:p w:rsidR="00000000" w:rsidRDefault="007F1CCA"/>
      </w:tc>
      <w:tc>
        <w:tcPr>
          <w:tcW w:w="68" w:type="dxa"/>
        </w:tcPr>
        <w:p w:rsidR="00000000" w:rsidRDefault="007F1CC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9144" w:type="dxa"/>
        </w:tcPr>
        <w:p w:rsidR="00000000" w:rsidRDefault="007F1CCA">
          <w:pPr>
            <w:pStyle w:val="EmptyLayoutCell"/>
          </w:pPr>
        </w:p>
      </w:tc>
      <w:tc>
        <w:tcPr>
          <w:tcW w:w="855" w:type="dxa"/>
        </w:tcPr>
        <w:p w:rsidR="00000000" w:rsidRDefault="007F1CCA">
          <w:pPr>
            <w:pStyle w:val="EmptyLayoutCell"/>
          </w:pPr>
        </w:p>
      </w:tc>
      <w:tc>
        <w:tcPr>
          <w:tcW w:w="679" w:type="dxa"/>
        </w:tcPr>
        <w:p w:rsidR="00000000" w:rsidRDefault="007F1CCA">
          <w:pPr>
            <w:pStyle w:val="EmptyLayoutCell"/>
          </w:pPr>
        </w:p>
      </w:tc>
      <w:tc>
        <w:tcPr>
          <w:tcW w:w="68" w:type="dxa"/>
        </w:tcPr>
        <w:p w:rsidR="00000000" w:rsidRDefault="007F1CCA">
          <w:pPr>
            <w:pStyle w:val="EmptyLayoutCell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9C4"/>
    <w:rsid w:val="007A49C4"/>
    <w:rsid w:val="007F1CCA"/>
    <w:rsid w:val="00F5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4612</Words>
  <Characters>26289</Characters>
  <Application>Microsoft Office Word</Application>
  <DocSecurity>0</DocSecurity>
  <Lines>219</Lines>
  <Paragraphs>61</Paragraphs>
  <ScaleCrop>false</ScaleCrop>
  <Company>Reanimator Extreme Edition</Company>
  <LinksUpToDate>false</LinksUpToDate>
  <CharactersWithSpaces>30840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Admin</cp:lastModifiedBy>
  <cp:revision>2</cp:revision>
  <dcterms:created xsi:type="dcterms:W3CDTF">2016-07-22T08:42:00Z</dcterms:created>
  <dcterms:modified xsi:type="dcterms:W3CDTF">2016-07-22T08:42:00Z</dcterms:modified>
</cp:coreProperties>
</file>